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8A07A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1"/>
        <w:rPr>
          <w:rFonts w:ascii="华文中宋" w:hAnsi="华文中宋" w:eastAsia="华文中宋"/>
          <w:b/>
          <w:bCs/>
          <w:kern w:val="44"/>
          <w:sz w:val="32"/>
          <w:szCs w:val="32"/>
        </w:rPr>
      </w:pPr>
      <w:bookmarkStart w:id="0" w:name="_Toc13525"/>
      <w:bookmarkStart w:id="1" w:name="_Toc28359011"/>
      <w:bookmarkStart w:id="2" w:name="_Toc13705"/>
      <w:bookmarkStart w:id="3" w:name="_Toc30326"/>
      <w:bookmarkStart w:id="4" w:name="_Toc35393797"/>
      <w:r>
        <w:rPr>
          <w:rFonts w:hint="eastAsia" w:ascii="宋体" w:hAnsi="宋体" w:eastAsia="华文中宋" w:cs="宋体"/>
          <w:b/>
          <w:sz w:val="28"/>
          <w:szCs w:val="21"/>
          <w:u w:val="single"/>
          <w:lang w:eastAsia="zh-CN"/>
        </w:rPr>
        <w:t>2025年潜山市中医院车辆维修保养服务采购项目（二次）</w:t>
      </w:r>
      <w:r>
        <w:rPr>
          <w:rFonts w:hint="eastAsia" w:ascii="华文中宋" w:hAnsi="华文中宋" w:eastAsia="华文中宋"/>
          <w:b/>
          <w:bCs/>
          <w:kern w:val="44"/>
          <w:sz w:val="32"/>
          <w:szCs w:val="32"/>
        </w:rPr>
        <w:t>竞争性磋商公告</w:t>
      </w:r>
      <w:bookmarkEnd w:id="0"/>
      <w:bookmarkEnd w:id="1"/>
      <w:bookmarkEnd w:id="2"/>
      <w:bookmarkEnd w:id="3"/>
      <w:bookmarkEnd w:id="4"/>
    </w:p>
    <w:tbl>
      <w:tblPr>
        <w:tblStyle w:val="3"/>
        <w:tblW w:w="10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0"/>
      </w:tblGrid>
      <w:tr w14:paraId="5CC1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82AEB9">
            <w:pPr>
              <w:pStyle w:val="5"/>
              <w:spacing w:before="177" w:line="360" w:lineRule="auto"/>
              <w:ind w:left="128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项目概况</w:t>
            </w:r>
          </w:p>
          <w:p w14:paraId="588B8D83">
            <w:pPr>
              <w:spacing w:line="360" w:lineRule="auto"/>
              <w:ind w:firstLine="482" w:firstLineChars="200"/>
            </w:pPr>
            <w:r>
              <w:rPr>
                <w:rFonts w:hint="eastAsia" w:ascii="宋体" w:hAnsi="宋体" w:cs="宋体"/>
                <w:b/>
                <w:sz w:val="24"/>
                <w:szCs w:val="24"/>
                <w:u w:val="single"/>
                <w:lang w:eastAsia="zh-CN"/>
              </w:rPr>
              <w:t>2025年潜山市中医院车辆维修保养服务采购项目（二次）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采购项目的潜在供应商应进行报名。报名成功后领取招标文件及其它资料（含澄清和补充说明等），并于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日15时00分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（北京时间）前递交投标文件。</w:t>
            </w:r>
          </w:p>
        </w:tc>
      </w:tr>
    </w:tbl>
    <w:p w14:paraId="2AD57F15">
      <w:pPr>
        <w:keepNext/>
        <w:keepLines/>
        <w:spacing w:line="360" w:lineRule="auto"/>
        <w:outlineLvl w:val="1"/>
        <w:rPr>
          <w:rFonts w:ascii="宋体" w:hAnsi="宋体" w:cs="宋体"/>
          <w:b/>
          <w:sz w:val="24"/>
          <w:szCs w:val="24"/>
        </w:rPr>
      </w:pPr>
      <w:bookmarkStart w:id="5" w:name="_Toc24486"/>
      <w:bookmarkStart w:id="6" w:name="_Toc28359089"/>
      <w:bookmarkStart w:id="7" w:name="_Toc35393629"/>
      <w:bookmarkStart w:id="8" w:name="_Toc28359012"/>
      <w:bookmarkStart w:id="9" w:name="_Toc35393798"/>
      <w:bookmarkStart w:id="10" w:name="_Toc17589"/>
      <w:r>
        <w:rPr>
          <w:rFonts w:hint="eastAsia" w:ascii="宋体" w:hAnsi="宋体" w:cs="宋体"/>
          <w:b/>
          <w:sz w:val="24"/>
          <w:szCs w:val="24"/>
        </w:rPr>
        <w:t>一、项目基本情况</w:t>
      </w:r>
      <w:bookmarkEnd w:id="5"/>
      <w:bookmarkEnd w:id="6"/>
      <w:bookmarkEnd w:id="7"/>
      <w:bookmarkEnd w:id="8"/>
      <w:bookmarkEnd w:id="9"/>
      <w:bookmarkEnd w:id="10"/>
    </w:p>
    <w:p w14:paraId="0EF23FC2">
      <w:pPr>
        <w:spacing w:line="360" w:lineRule="auto"/>
        <w:ind w:firstLine="480" w:firstLineChars="200"/>
        <w:rPr>
          <w:rFonts w:ascii="宋体" w:hAnsi="宋体" w:cs="宋体"/>
          <w:b/>
          <w:color w:val="FF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项目编号：</w:t>
      </w:r>
      <w:r>
        <w:rPr>
          <w:rFonts w:hint="eastAsia" w:ascii="宋体" w:hAnsi="宋体" w:cs="宋体"/>
          <w:b/>
          <w:sz w:val="24"/>
          <w:szCs w:val="24"/>
        </w:rPr>
        <w:t>AHCW-2025-105</w:t>
      </w:r>
    </w:p>
    <w:p w14:paraId="7A59FF69">
      <w:pPr>
        <w:spacing w:line="360" w:lineRule="auto"/>
        <w:ind w:firstLine="480" w:firstLineChars="200"/>
        <w:rPr>
          <w:rFonts w:hint="eastAsia" w:ascii="宋体" w:hAnsi="宋体" w:cs="宋体"/>
          <w:b/>
          <w:sz w:val="24"/>
          <w:szCs w:val="24"/>
          <w:u w:val="single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项目名称：</w:t>
      </w:r>
      <w:r>
        <w:rPr>
          <w:rFonts w:hint="eastAsia" w:ascii="宋体" w:hAnsi="宋体" w:cs="宋体"/>
          <w:b/>
          <w:sz w:val="24"/>
          <w:szCs w:val="24"/>
          <w:u w:val="single"/>
          <w:lang w:eastAsia="zh-CN"/>
        </w:rPr>
        <w:t>2025年潜山市中医院车辆维修保养服务采购项目（二次）</w:t>
      </w:r>
    </w:p>
    <w:p w14:paraId="74DE6895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采购方式：竞争性磋商</w:t>
      </w:r>
    </w:p>
    <w:p w14:paraId="34D0CA1E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资金来源：自筹</w:t>
      </w:r>
    </w:p>
    <w:p w14:paraId="1F9DE662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最高投标限价：80000.00元</w:t>
      </w:r>
    </w:p>
    <w:p w14:paraId="58B868BB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  <w:szCs w:val="24"/>
        </w:rPr>
        <w:t>采购需求：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通过采购选择 1 家汽车维修企业作为潜山市中医院车辆维修保养服务供应商。服务范围为车辆所需配件采购、车辆大中小修、保养维护及应急抢修等。 </w:t>
      </w:r>
    </w:p>
    <w:p w14:paraId="4F5E65BD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标段（包别）划分：/</w:t>
      </w:r>
    </w:p>
    <w:p w14:paraId="022ABC77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评标办法：综合评分法</w:t>
      </w:r>
    </w:p>
    <w:p w14:paraId="3957C4A3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合同履行期限：自合同签订之日起一年。（服务期限采用 1+1+1 的方式，合同一年一签，第一年期满，如中标人履约良好，经采购人考核合格后，可续签合同，累计不超过三年，合同金额不变。）。</w:t>
      </w:r>
    </w:p>
    <w:p w14:paraId="25D61897">
      <w:pPr>
        <w:spacing w:line="360" w:lineRule="auto"/>
        <w:ind w:firstLine="480" w:firstLineChars="200"/>
        <w:rPr>
          <w:rFonts w:ascii="宋体" w:hAnsi="宋体" w:cs="宋体"/>
          <w:i/>
          <w:iCs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本项目不接受联合体。</w:t>
      </w:r>
    </w:p>
    <w:p w14:paraId="55DD8E1A">
      <w:pPr>
        <w:keepNext/>
        <w:keepLines/>
        <w:spacing w:line="360" w:lineRule="auto"/>
        <w:outlineLvl w:val="1"/>
        <w:rPr>
          <w:rFonts w:ascii="宋体" w:hAnsi="宋体" w:cs="宋体"/>
          <w:b/>
          <w:sz w:val="24"/>
          <w:szCs w:val="24"/>
        </w:rPr>
      </w:pPr>
      <w:bookmarkStart w:id="11" w:name="_Toc28359013"/>
      <w:bookmarkStart w:id="12" w:name="_Toc28359090"/>
      <w:bookmarkStart w:id="13" w:name="_Toc28499"/>
      <w:bookmarkStart w:id="14" w:name="_Toc21742"/>
      <w:bookmarkStart w:id="15" w:name="_Toc35393630"/>
      <w:bookmarkStart w:id="16" w:name="_Toc35393799"/>
      <w:r>
        <w:rPr>
          <w:rFonts w:hint="eastAsia" w:ascii="宋体" w:hAnsi="宋体" w:cs="宋体"/>
          <w:b/>
          <w:sz w:val="24"/>
          <w:szCs w:val="24"/>
        </w:rPr>
        <w:t>二、申请人的资格要求：</w:t>
      </w:r>
      <w:bookmarkEnd w:id="11"/>
      <w:bookmarkEnd w:id="12"/>
      <w:bookmarkEnd w:id="13"/>
      <w:bookmarkEnd w:id="14"/>
      <w:bookmarkEnd w:id="15"/>
      <w:bookmarkEnd w:id="16"/>
    </w:p>
    <w:p w14:paraId="6A601CFD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1.满足《中华人民共和国政府采购法》第二十二条规定；</w:t>
      </w:r>
    </w:p>
    <w:p w14:paraId="74067D22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bookmarkStart w:id="17" w:name="_Toc28359091"/>
      <w:bookmarkStart w:id="18" w:name="_Toc28359014"/>
      <w:r>
        <w:rPr>
          <w:rFonts w:hint="eastAsia" w:ascii="宋体" w:hAnsi="宋体" w:cs="宋体"/>
          <w:sz w:val="24"/>
          <w:szCs w:val="24"/>
        </w:rPr>
        <w:t>2.落实政府采购政策需满足的资格要求：1.本项目专门面向中小企业。</w:t>
      </w:r>
    </w:p>
    <w:p w14:paraId="2D64AC9A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  <w:szCs w:val="24"/>
        </w:rPr>
        <w:t>3.本项目的特定资格要求：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供应商必须具有合法有效的营业执照，营业执照注明的经营范围含有本次采购相关内容。</w:t>
      </w:r>
    </w:p>
    <w:p w14:paraId="19E99166">
      <w:pPr>
        <w:keepNext/>
        <w:keepLines/>
        <w:spacing w:line="360" w:lineRule="auto"/>
        <w:outlineLvl w:val="1"/>
        <w:rPr>
          <w:rFonts w:ascii="宋体" w:hAnsi="宋体" w:cs="宋体"/>
          <w:b/>
          <w:sz w:val="24"/>
          <w:szCs w:val="24"/>
        </w:rPr>
      </w:pPr>
      <w:bookmarkStart w:id="19" w:name="_Toc3625"/>
      <w:bookmarkStart w:id="20" w:name="_Toc6247"/>
      <w:bookmarkStart w:id="21" w:name="_Toc35393631"/>
      <w:bookmarkStart w:id="22" w:name="_Toc35393800"/>
      <w:r>
        <w:rPr>
          <w:rFonts w:hint="eastAsia" w:ascii="宋体" w:hAnsi="宋体" w:cs="宋体"/>
          <w:b/>
          <w:sz w:val="24"/>
          <w:szCs w:val="24"/>
        </w:rPr>
        <w:t>三、获取采购文件</w:t>
      </w:r>
      <w:bookmarkEnd w:id="17"/>
      <w:bookmarkEnd w:id="18"/>
      <w:bookmarkEnd w:id="19"/>
      <w:bookmarkEnd w:id="20"/>
      <w:bookmarkEnd w:id="21"/>
      <w:bookmarkEnd w:id="22"/>
    </w:p>
    <w:p w14:paraId="7DE7D530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23" w:name="_Toc35393632"/>
      <w:bookmarkStart w:id="24" w:name="_Toc28359015"/>
      <w:bookmarkStart w:id="25" w:name="_Toc35393801"/>
      <w:bookmarkStart w:id="26" w:name="_Toc28359092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日，每天上午8:00至12:00，下午14:30至17:30（北京时间，法定节假日除外）</w:t>
      </w:r>
    </w:p>
    <w:p w14:paraId="7E3161C2">
      <w:pPr>
        <w:spacing w:line="360" w:lineRule="auto"/>
        <w:ind w:firstLine="484" w:firstLineChars="202"/>
        <w:outlineLvl w:val="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27" w:name="_Toc23941"/>
      <w:bookmarkStart w:id="28" w:name="_Toc5760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2、地点：</w:t>
      </w:r>
      <w:bookmarkEnd w:id="27"/>
      <w:bookmarkEnd w:id="28"/>
      <w:r>
        <w:rPr>
          <w:rFonts w:hint="eastAsia" w:cs="宋体" w:asciiTheme="minorEastAsia" w:hAnsiTheme="minorEastAsia" w:eastAsiaTheme="minorEastAsia"/>
          <w:sz w:val="24"/>
          <w:szCs w:val="24"/>
        </w:rPr>
        <w:t>安徽创伟工程咨询有限公司（潜山市开发区皖潜大道572号</w:t>
      </w:r>
      <w:r>
        <w:rPr>
          <w:rFonts w:cs="宋体" w:asciiTheme="minorEastAsia" w:hAnsiTheme="minorEastAsia" w:eastAsiaTheme="minorEastAsia"/>
          <w:sz w:val="24"/>
          <w:szCs w:val="24"/>
        </w:rPr>
        <w:t>）</w:t>
      </w:r>
    </w:p>
    <w:p w14:paraId="0A174884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3、方式：经办人持报名资料（企业营业执照、法定代表人身份证明或授权委托书、经办人身份证复印件）购买磋商文件，逾期拒绝办理。</w:t>
      </w:r>
    </w:p>
    <w:p w14:paraId="6BFD7386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4、售价：磋商文件及相关资料工本费：人民币500元/套，售后不退。</w:t>
      </w:r>
    </w:p>
    <w:p w14:paraId="06C8D2F6">
      <w:pPr>
        <w:keepNext/>
        <w:keepLines/>
        <w:spacing w:line="360" w:lineRule="auto"/>
        <w:outlineLvl w:val="1"/>
        <w:rPr>
          <w:rFonts w:ascii="宋体" w:hAnsi="宋体" w:cs="宋体"/>
          <w:b/>
          <w:sz w:val="24"/>
          <w:szCs w:val="24"/>
        </w:rPr>
      </w:pPr>
      <w:bookmarkStart w:id="29" w:name="_Toc4790"/>
      <w:bookmarkStart w:id="30" w:name="_Toc5083"/>
      <w:r>
        <w:rPr>
          <w:rFonts w:hint="eastAsia" w:ascii="宋体" w:hAnsi="宋体" w:cs="宋体"/>
          <w:b/>
          <w:sz w:val="24"/>
          <w:szCs w:val="24"/>
        </w:rPr>
        <w:t>四、响应文件提交</w:t>
      </w:r>
      <w:bookmarkEnd w:id="23"/>
      <w:bookmarkEnd w:id="24"/>
      <w:bookmarkEnd w:id="25"/>
      <w:bookmarkEnd w:id="26"/>
      <w:bookmarkEnd w:id="29"/>
      <w:bookmarkEnd w:id="30"/>
    </w:p>
    <w:p w14:paraId="5219BD28">
      <w:pPr>
        <w:spacing w:line="360" w:lineRule="auto"/>
        <w:ind w:firstLine="484" w:firstLineChars="202"/>
        <w:rPr>
          <w:rFonts w:ascii="宋体" w:hAnsi="宋体" w:cs="宋体"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bookmarkStart w:id="31" w:name="_Toc35393802"/>
      <w:bookmarkStart w:id="32" w:name="_Toc28359093"/>
      <w:bookmarkStart w:id="33" w:name="_Toc35393633"/>
      <w:bookmarkStart w:id="34" w:name="_Toc28359016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截止时间：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日15时00分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（北京时间）</w:t>
      </w:r>
    </w:p>
    <w:p w14:paraId="0E6E3178">
      <w:pPr>
        <w:spacing w:line="360" w:lineRule="auto"/>
        <w:ind w:firstLine="484" w:firstLineChars="202"/>
        <w:rPr>
          <w:rFonts w:ascii="宋体" w:hAnsi="宋体" w:cs="宋体"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安徽创伟工程咨询有限公司（潜山市开发区皖潜大道572号</w:t>
      </w:r>
      <w:r>
        <w:rPr>
          <w:rFonts w:cs="宋体" w:asciiTheme="minorEastAsia" w:hAnsiTheme="minorEastAsia" w:eastAsiaTheme="minorEastAsia"/>
          <w:sz w:val="24"/>
          <w:szCs w:val="24"/>
        </w:rPr>
        <w:t>）</w:t>
      </w:r>
    </w:p>
    <w:p w14:paraId="27741443">
      <w:pPr>
        <w:keepNext/>
        <w:keepLines/>
        <w:spacing w:line="360" w:lineRule="auto"/>
        <w:outlineLvl w:val="1"/>
        <w:rPr>
          <w:rFonts w:ascii="宋体" w:hAnsi="宋体" w:cs="宋体"/>
          <w:b/>
          <w:sz w:val="24"/>
          <w:szCs w:val="24"/>
        </w:rPr>
      </w:pPr>
      <w:bookmarkStart w:id="35" w:name="_Toc25223"/>
      <w:bookmarkStart w:id="36" w:name="_Toc321"/>
      <w:r>
        <w:rPr>
          <w:rFonts w:hint="eastAsia" w:ascii="宋体" w:hAnsi="宋体" w:cs="宋体"/>
          <w:b/>
          <w:sz w:val="24"/>
          <w:szCs w:val="24"/>
        </w:rPr>
        <w:t>五、开启</w:t>
      </w:r>
      <w:bookmarkEnd w:id="31"/>
      <w:bookmarkEnd w:id="32"/>
      <w:bookmarkEnd w:id="33"/>
      <w:bookmarkEnd w:id="34"/>
      <w:bookmarkEnd w:id="35"/>
      <w:bookmarkEnd w:id="36"/>
    </w:p>
    <w:p w14:paraId="0490541A">
      <w:pPr>
        <w:spacing w:line="360" w:lineRule="auto"/>
        <w:ind w:firstLine="484" w:firstLineChars="202"/>
        <w:rPr>
          <w:rFonts w:ascii="宋体" w:hAnsi="宋体" w:cs="宋体"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bookmarkStart w:id="37" w:name="_Toc35393634"/>
      <w:bookmarkStart w:id="38" w:name="_Toc28359094"/>
      <w:bookmarkStart w:id="39" w:name="_Toc35393803"/>
      <w:bookmarkStart w:id="40" w:name="_Toc28359017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截止时间：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日15时00分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（北京时间）</w:t>
      </w:r>
    </w:p>
    <w:p w14:paraId="08F86F1C">
      <w:pPr>
        <w:spacing w:line="360" w:lineRule="auto"/>
        <w:ind w:firstLine="484" w:firstLineChars="202"/>
        <w:rPr>
          <w:rFonts w:ascii="宋体" w:hAnsi="宋体" w:cs="宋体"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安徽创伟工程咨询有限公司（潜山市开发区皖潜大道572号</w:t>
      </w:r>
      <w:r>
        <w:rPr>
          <w:rFonts w:cs="宋体" w:asciiTheme="minorEastAsia" w:hAnsiTheme="minorEastAsia" w:eastAsiaTheme="minorEastAsia"/>
          <w:sz w:val="24"/>
          <w:szCs w:val="24"/>
        </w:rPr>
        <w:t>）</w:t>
      </w:r>
    </w:p>
    <w:p w14:paraId="6471C17A">
      <w:pPr>
        <w:keepNext/>
        <w:keepLines/>
        <w:spacing w:line="360" w:lineRule="auto"/>
        <w:outlineLvl w:val="1"/>
        <w:rPr>
          <w:rFonts w:ascii="宋体" w:hAnsi="宋体" w:cs="宋体"/>
          <w:b/>
          <w:sz w:val="24"/>
          <w:szCs w:val="24"/>
        </w:rPr>
      </w:pPr>
      <w:bookmarkStart w:id="41" w:name="_Toc22876"/>
      <w:bookmarkStart w:id="42" w:name="_Toc25436"/>
      <w:r>
        <w:rPr>
          <w:rFonts w:hint="eastAsia" w:ascii="宋体" w:hAnsi="宋体" w:cs="宋体"/>
          <w:b/>
          <w:sz w:val="24"/>
          <w:szCs w:val="24"/>
        </w:rPr>
        <w:t>六、公告期限</w:t>
      </w:r>
      <w:bookmarkEnd w:id="37"/>
      <w:bookmarkEnd w:id="38"/>
      <w:bookmarkEnd w:id="39"/>
      <w:bookmarkEnd w:id="40"/>
      <w:bookmarkEnd w:id="41"/>
      <w:bookmarkEnd w:id="42"/>
    </w:p>
    <w:p w14:paraId="4D46CB67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自本公告发布之日起5个工作日。</w:t>
      </w:r>
    </w:p>
    <w:p w14:paraId="602960A9">
      <w:pPr>
        <w:keepNext/>
        <w:keepLines/>
        <w:spacing w:line="360" w:lineRule="auto"/>
        <w:outlineLvl w:val="1"/>
        <w:rPr>
          <w:rFonts w:ascii="宋体" w:hAnsi="宋体" w:cs="宋体"/>
          <w:b/>
          <w:sz w:val="24"/>
          <w:szCs w:val="24"/>
        </w:rPr>
      </w:pPr>
      <w:bookmarkStart w:id="43" w:name="_Toc35393635"/>
      <w:bookmarkStart w:id="44" w:name="_Toc35393804"/>
      <w:bookmarkStart w:id="45" w:name="_Toc28184"/>
      <w:bookmarkStart w:id="46" w:name="_Toc25778"/>
      <w:r>
        <w:rPr>
          <w:rFonts w:hint="eastAsia" w:ascii="宋体" w:hAnsi="宋体" w:cs="宋体"/>
          <w:b/>
          <w:sz w:val="24"/>
          <w:szCs w:val="24"/>
        </w:rPr>
        <w:t>七、其他补充事宜</w:t>
      </w:r>
      <w:bookmarkEnd w:id="43"/>
      <w:bookmarkEnd w:id="44"/>
      <w:bookmarkEnd w:id="45"/>
      <w:bookmarkEnd w:id="46"/>
    </w:p>
    <w:p w14:paraId="115C5D05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1、供应商的联系人电话(手机)、电子邮箱等通讯方式在磋商过程中必须保持畅通，否则因上述原因造成的后果，责任自负。</w:t>
      </w:r>
    </w:p>
    <w:p w14:paraId="43716329">
      <w:pPr>
        <w:spacing w:line="360" w:lineRule="auto"/>
        <w:ind w:firstLine="484" w:firstLineChars="202"/>
        <w:outlineLvl w:val="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47" w:name="_Toc19232"/>
      <w:bookmarkStart w:id="48" w:name="_Toc27369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2.本项目采用纸质招投标方式，仔细阅读招标文件要求。</w:t>
      </w:r>
      <w:bookmarkEnd w:id="47"/>
      <w:bookmarkEnd w:id="48"/>
    </w:p>
    <w:p w14:paraId="7500E726">
      <w:pPr>
        <w:keepNext/>
        <w:keepLines/>
        <w:spacing w:line="360" w:lineRule="auto"/>
        <w:outlineLvl w:val="1"/>
        <w:rPr>
          <w:rFonts w:ascii="宋体" w:hAnsi="宋体" w:cs="宋体"/>
          <w:b/>
          <w:sz w:val="24"/>
          <w:szCs w:val="24"/>
        </w:rPr>
      </w:pPr>
      <w:bookmarkStart w:id="49" w:name="_Toc35393805"/>
      <w:bookmarkStart w:id="50" w:name="_Toc28359018"/>
      <w:bookmarkStart w:id="51" w:name="_Toc28359095"/>
      <w:bookmarkStart w:id="52" w:name="_Toc35393636"/>
      <w:bookmarkStart w:id="53" w:name="_Toc14004"/>
      <w:bookmarkStart w:id="54" w:name="_Toc19670"/>
      <w:r>
        <w:rPr>
          <w:rFonts w:hint="eastAsia" w:ascii="宋体" w:hAnsi="宋体" w:cs="宋体"/>
          <w:b/>
          <w:sz w:val="24"/>
          <w:szCs w:val="24"/>
        </w:rPr>
        <w:t>八、凡对本次采购提出询问，请按以下方式联系。</w:t>
      </w:r>
      <w:bookmarkEnd w:id="49"/>
      <w:bookmarkEnd w:id="50"/>
      <w:bookmarkEnd w:id="51"/>
      <w:bookmarkEnd w:id="52"/>
      <w:bookmarkEnd w:id="53"/>
      <w:bookmarkEnd w:id="54"/>
    </w:p>
    <w:p w14:paraId="62FB2204">
      <w:pPr>
        <w:spacing w:line="360" w:lineRule="auto"/>
        <w:ind w:firstLine="484" w:firstLineChars="202"/>
        <w:outlineLvl w:val="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55" w:name="_Toc11980"/>
      <w:bookmarkStart w:id="56" w:name="_Toc20383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1.采购人信息</w:t>
      </w:r>
      <w:bookmarkEnd w:id="55"/>
      <w:bookmarkEnd w:id="56"/>
    </w:p>
    <w:p w14:paraId="3641FC5A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    称：潜山市中医院　　 　</w:t>
      </w:r>
    </w:p>
    <w:p w14:paraId="6F9CA4CD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    址：潜山市梅城镇潜阳路678号　　 　</w:t>
      </w:r>
    </w:p>
    <w:p w14:paraId="409CA1C1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 系 人：储先生        　　　　　　</w:t>
      </w:r>
    </w:p>
    <w:p w14:paraId="58E5571F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联系方式：13966964718　　 　　　</w:t>
      </w:r>
      <w:bookmarkStart w:id="57" w:name="_Toc28359009"/>
      <w:bookmarkStart w:id="58" w:name="_Toc28359086"/>
    </w:p>
    <w:p w14:paraId="482128A0">
      <w:pPr>
        <w:spacing w:line="360" w:lineRule="auto"/>
        <w:ind w:firstLine="484" w:firstLineChars="202"/>
        <w:outlineLvl w:val="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59" w:name="_Toc30859"/>
      <w:bookmarkStart w:id="60" w:name="_Toc4027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2.采购代理机构信息</w:t>
      </w:r>
      <w:bookmarkEnd w:id="57"/>
      <w:bookmarkEnd w:id="58"/>
      <w:bookmarkEnd w:id="59"/>
      <w:bookmarkEnd w:id="60"/>
    </w:p>
    <w:p w14:paraId="703B0AD5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61" w:name="_Toc28359010"/>
      <w:bookmarkStart w:id="62" w:name="_Toc28359087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 称： 安徽创伟工程咨询有限公司</w:t>
      </w:r>
    </w:p>
    <w:p w14:paraId="5D762BAD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 址：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潜山市开发区皖潜大道572号</w:t>
      </w:r>
    </w:p>
    <w:p w14:paraId="2F84EEDD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联系人：黄先生    </w:t>
      </w:r>
    </w:p>
    <w:p w14:paraId="737AF322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联系方式：15385566777</w:t>
      </w:r>
    </w:p>
    <w:p w14:paraId="178676BB">
      <w:pPr>
        <w:spacing w:line="360" w:lineRule="auto"/>
        <w:ind w:firstLine="484" w:firstLineChars="202"/>
        <w:outlineLvl w:val="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63" w:name="_Toc25656"/>
      <w:bookmarkStart w:id="64" w:name="_Toc10532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3.项目联系方式</w:t>
      </w:r>
      <w:bookmarkEnd w:id="61"/>
      <w:bookmarkEnd w:id="62"/>
      <w:bookmarkEnd w:id="63"/>
      <w:bookmarkEnd w:id="64"/>
    </w:p>
    <w:p w14:paraId="51389CEA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项目联系人：储先生                        </w:t>
      </w:r>
      <w:bookmarkStart w:id="65" w:name="_GoBack"/>
      <w:bookmarkEnd w:id="65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</w:t>
      </w:r>
    </w:p>
    <w:p w14:paraId="38448580">
      <w:pPr>
        <w:ind w:firstLine="480" w:firstLineChars="200"/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　话：13966964718</w:t>
      </w:r>
    </w:p>
    <w:sectPr>
      <w:pgSz w:w="11906" w:h="16838"/>
      <w:pgMar w:top="1247" w:right="1247" w:bottom="1247" w:left="124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5440D"/>
    <w:rsid w:val="68B5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2025-09-23T07:28:00Z</dcterms:created>
  <dc:creator>风哥</dc:creator>
  <cp:lastModifiedBy>风哥</cp:lastModifiedBy>
  <dcterms:modified xsi:type="dcterms:W3CDTF">2025-09-23T07:29:46Z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00DD3541B2544878BBB97EC74B30E23A_11</vt:lpwstr>
  </property>
  <property fmtid="{D5CDD505-2E9C-101B-9397-08002B2CF9AE}" pid="4" name="KSOTemplateDocerSaveRecord">
    <vt:lpwstr>eyJoZGlkIjoiZTk0ZTY2ZGMwNWY4OGZhZmJlN2M3YTdjODUzYzQwYTUiLCJ1c2VySWQiOiI1Mzg0MzE3NDgifQ==</vt:lpwstr>
  </property>
</Properties>
</file>