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00ACA">
      <w:pPr>
        <w:pStyle w:val="2"/>
        <w:jc w:val="center"/>
        <w:rPr>
          <w:rFonts w:hAnsi="宋体" w:cs="宋体"/>
          <w:b/>
          <w:sz w:val="36"/>
          <w:szCs w:val="36"/>
        </w:rPr>
      </w:pPr>
      <w:r>
        <w:rPr>
          <w:rFonts w:hAnsi="宋体" w:cs="宋体"/>
          <w:b/>
          <w:sz w:val="36"/>
          <w:szCs w:val="36"/>
        </w:rPr>
        <w:t>潜山市</w:t>
      </w:r>
      <w:r>
        <w:rPr>
          <w:rFonts w:hint="eastAsia" w:hAnsi="宋体" w:cs="宋体"/>
          <w:b/>
          <w:sz w:val="36"/>
          <w:szCs w:val="36"/>
        </w:rPr>
        <w:t>中</w:t>
      </w:r>
      <w:r>
        <w:rPr>
          <w:rFonts w:hAnsi="宋体" w:cs="宋体"/>
          <w:b/>
          <w:sz w:val="36"/>
          <w:szCs w:val="36"/>
        </w:rPr>
        <w:t>医院</w:t>
      </w:r>
      <w:r>
        <w:rPr>
          <w:rFonts w:hint="eastAsia" w:hAnsi="宋体" w:cs="宋体"/>
          <w:b/>
          <w:sz w:val="36"/>
          <w:szCs w:val="36"/>
        </w:rPr>
        <w:t>隔物灸</w:t>
      </w:r>
      <w:r>
        <w:rPr>
          <w:rFonts w:hAnsi="宋体" w:cs="宋体"/>
          <w:b/>
          <w:sz w:val="36"/>
          <w:szCs w:val="36"/>
        </w:rPr>
        <w:t>采购询价公告</w:t>
      </w:r>
    </w:p>
    <w:p w14:paraId="4DEC8411">
      <w:pPr>
        <w:widowControl/>
        <w:spacing w:line="360" w:lineRule="auto"/>
        <w:ind w:firstLine="480" w:firstLineChars="200"/>
        <w:jc w:val="left"/>
        <w:rPr>
          <w:rFonts w:ascii="Times New Roman" w:hAnsi="Times New Roman" w:eastAsia="宋体" w:cs="Times New Roman"/>
          <w:sz w:val="24"/>
          <w:szCs w:val="24"/>
        </w:rPr>
      </w:pPr>
    </w:p>
    <w:p w14:paraId="51AF532F">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我院因</w:t>
      </w:r>
      <w:r>
        <w:rPr>
          <w:rFonts w:hint="eastAsia" w:ascii="Times New Roman" w:hAnsi="Times New Roman" w:eastAsia="宋体" w:cs="Times New Roman"/>
          <w:sz w:val="24"/>
          <w:szCs w:val="24"/>
        </w:rPr>
        <w:t>业务</w:t>
      </w:r>
      <w:r>
        <w:rPr>
          <w:rFonts w:ascii="Times New Roman" w:hAnsi="Times New Roman" w:eastAsia="宋体" w:cs="Times New Roman"/>
          <w:sz w:val="24"/>
          <w:szCs w:val="24"/>
        </w:rPr>
        <w:t>需要</w:t>
      </w:r>
      <w:r>
        <w:rPr>
          <w:rFonts w:hint="eastAsia" w:ascii="Times New Roman" w:hAnsi="Times New Roman" w:eastAsia="宋体" w:cs="Times New Roman"/>
          <w:sz w:val="24"/>
          <w:szCs w:val="24"/>
        </w:rPr>
        <w:t>采购隔物灸</w:t>
      </w:r>
      <w:r>
        <w:rPr>
          <w:rFonts w:ascii="Times New Roman" w:hAnsi="Times New Roman" w:eastAsia="宋体" w:cs="Times New Roman"/>
          <w:sz w:val="24"/>
          <w:szCs w:val="24"/>
        </w:rPr>
        <w:t xml:space="preserve">。为保证公平、公开、公正，现进行公开询价，具体要求如下： </w:t>
      </w:r>
    </w:p>
    <w:p w14:paraId="0838E525">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一、对投标人要求：</w:t>
      </w:r>
    </w:p>
    <w:p w14:paraId="4B5A7FFD">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1、具备独立法人资格；</w:t>
      </w:r>
    </w:p>
    <w:p w14:paraId="18BB1805">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2、具有履行合同所必需专业技术及相应医用耗材品种生产能力或供货能力；</w:t>
      </w:r>
    </w:p>
    <w:p w14:paraId="46E9B3AB">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3、必须是在国内注册的企业。</w:t>
      </w:r>
    </w:p>
    <w:p w14:paraId="1D1FCC49">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二、投标时需提交的资料(投标资料须密封并加盖公章)：</w:t>
      </w:r>
    </w:p>
    <w:p w14:paraId="3B1BA23F">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1、法人授权书原件（被授权人附身份证复印件及联系电话）；</w:t>
      </w:r>
    </w:p>
    <w:p w14:paraId="32A688E1">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2、合法有效的《营业执照》复印件；</w:t>
      </w:r>
    </w:p>
    <w:p w14:paraId="5E32505A">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3、合法有效的《医疗器械经营许可证》复印件；</w:t>
      </w:r>
    </w:p>
    <w:p w14:paraId="04197961">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4、《医疗器械注册证》复印件及产品彩页；</w:t>
      </w:r>
    </w:p>
    <w:p w14:paraId="46ABCC57">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5、合法有效的投标报价表、参数响应表；</w:t>
      </w:r>
    </w:p>
    <w:p w14:paraId="0CE861B5">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6、投标人认为有必要提供的其他资料。</w:t>
      </w:r>
    </w:p>
    <w:p w14:paraId="49149F71">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三、产品参数、配置</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报价要求</w:t>
      </w:r>
    </w:p>
    <w:p w14:paraId="3DBD441E">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1、产品</w:t>
      </w:r>
      <w:r>
        <w:rPr>
          <w:rFonts w:hint="eastAsia" w:ascii="Times New Roman" w:hAnsi="Times New Roman" w:eastAsia="宋体" w:cs="Times New Roman"/>
          <w:sz w:val="24"/>
          <w:szCs w:val="24"/>
        </w:rPr>
        <w:t>名称</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：隔物灸</w:t>
      </w:r>
    </w:p>
    <w:p w14:paraId="44EE7761">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2、产品</w:t>
      </w:r>
      <w:r>
        <w:rPr>
          <w:rFonts w:hint="eastAsia" w:ascii="Times New Roman" w:hAnsi="Times New Roman" w:eastAsia="宋体" w:cs="Times New Roman"/>
          <w:sz w:val="24"/>
          <w:szCs w:val="24"/>
        </w:rPr>
        <w:t>组成</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：该产品主要由无烟灸筒、间隔物、灸材、固定胶带组成</w:t>
      </w:r>
      <w:r>
        <w:rPr>
          <w:rFonts w:ascii="Times New Roman" w:hAnsi="Times New Roman" w:eastAsia="宋体" w:cs="Times New Roman"/>
          <w:sz w:val="24"/>
          <w:szCs w:val="24"/>
        </w:rPr>
        <w:t>。</w:t>
      </w:r>
      <w:r>
        <w:rPr>
          <w:rFonts w:hint="eastAsia" w:ascii="Times New Roman" w:hAnsi="Times New Roman" w:eastAsia="宋体" w:cs="Times New Roman"/>
          <w:sz w:val="24"/>
          <w:szCs w:val="24"/>
        </w:rPr>
        <w:t>灸材由灸用艾绒制成</w:t>
      </w:r>
      <w:r>
        <w:rPr>
          <w:rFonts w:ascii="Times New Roman" w:hAnsi="Times New Roman" w:eastAsia="宋体" w:cs="Times New Roman"/>
          <w:sz w:val="24"/>
          <w:szCs w:val="24"/>
        </w:rPr>
        <w:t>。</w:t>
      </w:r>
    </w:p>
    <w:p w14:paraId="11292C3A">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3、依据2025年6月1日执行整合后的《安徽省医疗服务价格项目表》中的隔物灸服务产出项目内涵，供应商须免费配套提供间隔物，间隔物包括但不限于新鲜老姜、大蒜、附子饼、盐、其他中药等 (具体中药种类根据临床隔物灸治疗需要提供)。供应商需提供间隔物注册证或其他官方证明文件。</w:t>
      </w:r>
    </w:p>
    <w:p w14:paraId="3111EB35">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4、招标控制价为15.50元/柱，有效评审通过后</w:t>
      </w:r>
      <w:r>
        <w:rPr>
          <w:rFonts w:ascii="Times New Roman" w:hAnsi="Times New Roman" w:eastAsia="宋体" w:cs="Times New Roman"/>
          <w:sz w:val="24"/>
          <w:szCs w:val="24"/>
        </w:rPr>
        <w:t>最低</w:t>
      </w:r>
      <w:r>
        <w:rPr>
          <w:rFonts w:hint="eastAsia" w:ascii="Times New Roman" w:hAnsi="Times New Roman" w:eastAsia="宋体" w:cs="Times New Roman"/>
          <w:sz w:val="24"/>
          <w:szCs w:val="24"/>
        </w:rPr>
        <w:t>价</w:t>
      </w:r>
      <w:r>
        <w:rPr>
          <w:rFonts w:ascii="Times New Roman" w:hAnsi="Times New Roman" w:eastAsia="宋体" w:cs="Times New Roman"/>
          <w:sz w:val="24"/>
          <w:szCs w:val="24"/>
        </w:rPr>
        <w:t>者中标。</w:t>
      </w:r>
    </w:p>
    <w:p w14:paraId="5AA22668">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四、采购期限及投标文件递交日期：</w:t>
      </w:r>
    </w:p>
    <w:p w14:paraId="14AA92B6">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1、采购期限为三年，3个月试用期加36个月合同期。</w:t>
      </w:r>
    </w:p>
    <w:p w14:paraId="57756232">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2、投标时间：</w:t>
      </w:r>
      <w:r>
        <w:rPr>
          <w:rFonts w:ascii="Times New Roman" w:hAnsi="Times New Roman" w:eastAsia="宋体" w:cs="Times New Roman"/>
          <w:sz w:val="24"/>
          <w:szCs w:val="24"/>
        </w:rPr>
        <w:t>请于202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9</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bookmarkStart w:id="0" w:name="_GoBack"/>
      <w:bookmarkEnd w:id="0"/>
      <w:r>
        <w:rPr>
          <w:rFonts w:ascii="Times New Roman" w:hAnsi="Times New Roman" w:eastAsia="宋体" w:cs="Times New Roman"/>
          <w:sz w:val="24"/>
          <w:szCs w:val="24"/>
        </w:rPr>
        <w:t>日15:00前请将投标</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（密封）邮寄或送达潜山市</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医院招标采购办</w:t>
      </w:r>
      <w:r>
        <w:rPr>
          <w:rFonts w:hint="eastAsia" w:ascii="Times New Roman" w:hAnsi="Times New Roman" w:eastAsia="宋体" w:cs="Times New Roman"/>
          <w:sz w:val="24"/>
          <w:szCs w:val="24"/>
        </w:rPr>
        <w:t>（安徽省安庆市潜山市梅城镇潜阳路678号，邮编：246300）</w:t>
      </w:r>
      <w:r>
        <w:rPr>
          <w:rFonts w:ascii="Times New Roman" w:hAnsi="Times New Roman" w:eastAsia="宋体" w:cs="Times New Roman"/>
          <w:sz w:val="24"/>
          <w:szCs w:val="24"/>
        </w:rPr>
        <w:t>。即日我院将组织评标，逾期不再接受任何</w:t>
      </w:r>
      <w:r>
        <w:rPr>
          <w:rFonts w:hint="eastAsia" w:ascii="Times New Roman" w:hAnsi="Times New Roman" w:eastAsia="宋体" w:cs="Times New Roman"/>
          <w:sz w:val="24"/>
          <w:szCs w:val="24"/>
        </w:rPr>
        <w:t>投标</w:t>
      </w:r>
      <w:r>
        <w:rPr>
          <w:rFonts w:ascii="Times New Roman" w:hAnsi="Times New Roman" w:eastAsia="宋体" w:cs="Times New Roman"/>
          <w:sz w:val="24"/>
          <w:szCs w:val="24"/>
        </w:rPr>
        <w:t>文件。</w:t>
      </w:r>
    </w:p>
    <w:p w14:paraId="3545066C">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3、联系方式：0556-8962577（办公室电话）/13966964718（储）/18133057197（徐）</w:t>
      </w:r>
    </w:p>
    <w:p w14:paraId="1F6A6071"/>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1A5A92"/>
    <w:rsid w:val="00012350"/>
    <w:rsid w:val="00062187"/>
    <w:rsid w:val="003B6317"/>
    <w:rsid w:val="0056260A"/>
    <w:rsid w:val="005C1783"/>
    <w:rsid w:val="007C2B5B"/>
    <w:rsid w:val="00BB66DB"/>
    <w:rsid w:val="00CB7C2B"/>
    <w:rsid w:val="00D859F1"/>
    <w:rsid w:val="00F51B8C"/>
    <w:rsid w:val="201A5A92"/>
    <w:rsid w:val="3DDA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eastAsia="宋体" w:cs="Courier New"/>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650</Words>
  <Characters>705</Characters>
  <Lines>5</Lines>
  <Paragraphs>1</Paragraphs>
  <TotalTime>108</TotalTime>
  <ScaleCrop>false</ScaleCrop>
  <LinksUpToDate>false</LinksUpToDate>
  <CharactersWithSpaces>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飘逸嫣妤</dc:creator>
  <cp:lastModifiedBy>飘逸嫣妤</cp:lastModifiedBy>
  <dcterms:modified xsi:type="dcterms:W3CDTF">2025-09-03T00:40:56Z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F18D0213E6194DEAB03D85234FA722DD_11</vt:lpwstr>
  </property>
  <property fmtid="{D5CDD505-2E9C-101B-9397-08002B2CF9AE}" pid="4" name="KSOTemplateDocerSaveRecord">
    <vt:lpwstr>eyJoZGlkIjoiOGNjYTgzYjEzNWYzOGE5ZTczZTU2OTg4ZGMwN2VmMzEiLCJ1c2VySWQiOiI0NTk2ODYxMTMifQ==</vt:lpwstr>
  </property>
</Properties>
</file>